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_GBK" w:hAnsi="方正小标宋简体" w:eastAsia="方正小标宋_GBK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201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eastAsia="zh-CN"/>
        </w:rPr>
        <w:t>苏州市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吴江区基层公共服务岗位职位简介表</w:t>
      </w:r>
    </w:p>
    <w:tbl>
      <w:tblPr>
        <w:tblStyle w:val="4"/>
        <w:tblW w:w="14437" w:type="dxa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5"/>
        <w:gridCol w:w="2770"/>
        <w:gridCol w:w="2483"/>
        <w:gridCol w:w="1392"/>
        <w:gridCol w:w="1395"/>
        <w:gridCol w:w="405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岗位类别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岗位数量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吴江经济技术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开发区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行政审批局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窗口服务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行政审批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全日制本科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组织人事和社会保障局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劳保协理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全日制本科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汾湖高新区（黎里镇）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综合执法大队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执法辅助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综合执法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大专以上，适合男性；汾湖户籍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汾湖司法所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社区矫正和安置帮教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司法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法律专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业（或相关专业：刑事执行、监所管理等）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社会事业局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卫生管理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卫生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公共卫生类、本科、男性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人社服务中心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人社协理员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吴江高新区（盛泽镇）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组织人事和社会保障局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劳动就业和社会保障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全日制本科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社会事业局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民政协理员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民政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全日制本科，男性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社会事业局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计生管理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计生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全日制本科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spacing w:val="-4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政法和社会管理办公室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社区矫正和安置帮教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司法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全日制本科，男性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七都镇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人社服务中心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人社工作人员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爱卫办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公共卫生工作人员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公共卫生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桃源镇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人社服务中心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人社协理员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民政办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民政协理员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民政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综合执法局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综合执法网格员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综合执法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震泽镇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卫生办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公共卫生工作人员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公共卫生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人社服务中心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人社协理员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综合执法大队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综合巡查员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综合执法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一线执法，适合男性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平望镇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组织人事和社会保障局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劳动监察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政法和社会事业局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村社管理服务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社会事业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政法和社会事业局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财务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社会事业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同里镇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社会事业办公室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便民服务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民政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全日制本科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横扇街道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党群人事办公室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劳动保障服务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社会事业办公室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民政管理服务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民政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八坼街道</w:t>
            </w: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党群人事办公室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劳动保障服务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城乡工作办公室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农业技术服务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农技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9" w:hRule="atLeast"/>
        </w:trPr>
        <w:tc>
          <w:tcPr>
            <w:tcW w:w="8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合    计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sectPr>
      <w:pgSz w:w="16838" w:h="11906" w:orient="landscape"/>
      <w:pgMar w:top="1463" w:right="1327" w:bottom="180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330D9"/>
    <w:rsid w:val="000D36D3"/>
    <w:rsid w:val="002330D9"/>
    <w:rsid w:val="009E6A21"/>
    <w:rsid w:val="00C5709C"/>
    <w:rsid w:val="00FD2CA3"/>
    <w:rsid w:val="010516C1"/>
    <w:rsid w:val="0FD83F94"/>
    <w:rsid w:val="12882999"/>
    <w:rsid w:val="14012885"/>
    <w:rsid w:val="1B68589A"/>
    <w:rsid w:val="1CC91453"/>
    <w:rsid w:val="34736769"/>
    <w:rsid w:val="359F5600"/>
    <w:rsid w:val="380323FF"/>
    <w:rsid w:val="4005037B"/>
    <w:rsid w:val="416459D3"/>
    <w:rsid w:val="44873A9C"/>
    <w:rsid w:val="4AD8339F"/>
    <w:rsid w:val="4E6736C6"/>
    <w:rsid w:val="5A3F4B29"/>
    <w:rsid w:val="5A503E2F"/>
    <w:rsid w:val="5AF65A50"/>
    <w:rsid w:val="64DF0BCE"/>
    <w:rsid w:val="65B2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82</Words>
  <Characters>472</Characters>
  <Lines>3</Lines>
  <Paragraphs>1</Paragraphs>
  <TotalTime>8</TotalTime>
  <ScaleCrop>false</ScaleCrop>
  <LinksUpToDate>false</LinksUpToDate>
  <CharactersWithSpaces>553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2018-11-01T03:55:00Z</dcterms:created>
  <dc:creator>NTKO</dc:creator>
  <cp:lastModifiedBy>Administrator</cp:lastModifiedBy>
  <cp:lastPrinted>2019-10-23T02:00:00Z</cp:lastPrinted>
  <dcterms:modified xsi:type="dcterms:W3CDTF">2019-10-23T05:58:31Z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