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93" w:rsidRDefault="00E950A7" w:rsidP="008371B1">
      <w:pPr>
        <w:widowControl/>
        <w:spacing w:afterLines="50" w:line="580" w:lineRule="exact"/>
        <w:jc w:val="center"/>
        <w:rPr>
          <w:rFonts w:ascii="仿宋_GB2312" w:eastAsia="仿宋_GB2312" w:hAnsi="宋体" w:cs="仿宋_GB2312"/>
          <w:spacing w:val="-4"/>
          <w:kern w:val="0"/>
          <w:sz w:val="28"/>
          <w:szCs w:val="28"/>
        </w:rPr>
      </w:pPr>
      <w:r w:rsidRPr="00E950A7">
        <w:rPr>
          <w:rFonts w:ascii="仿宋_GB2312" w:eastAsia="仿宋_GB2312" w:hAnsi="宋体" w:cs="仿宋_GB2312" w:hint="eastAsia"/>
          <w:spacing w:val="-4"/>
          <w:kern w:val="0"/>
          <w:sz w:val="28"/>
          <w:szCs w:val="28"/>
        </w:rPr>
        <w:t>苏州市融湖投资发展有限公司</w:t>
      </w:r>
      <w:r w:rsidR="00552B8E" w:rsidRPr="00552B8E">
        <w:rPr>
          <w:rFonts w:ascii="仿宋_GB2312" w:eastAsia="仿宋_GB2312" w:hAnsi="宋体" w:cs="仿宋_GB2312" w:hint="eastAsia"/>
          <w:spacing w:val="-4"/>
          <w:kern w:val="0"/>
          <w:sz w:val="28"/>
          <w:szCs w:val="28"/>
        </w:rPr>
        <w:t>岗位简介表</w:t>
      </w:r>
    </w:p>
    <w:p w:rsidR="00E950A7" w:rsidRDefault="00E950A7" w:rsidP="008371B1">
      <w:pPr>
        <w:widowControl/>
        <w:spacing w:afterLines="50" w:line="580" w:lineRule="exact"/>
        <w:jc w:val="center"/>
        <w:rPr>
          <w:rFonts w:ascii="仿宋_GB2312" w:eastAsia="仿宋_GB2312" w:hAnsi="宋体" w:cs="仿宋_GB2312"/>
          <w:spacing w:val="-4"/>
          <w:kern w:val="0"/>
          <w:sz w:val="28"/>
          <w:szCs w:val="28"/>
        </w:rPr>
      </w:pPr>
    </w:p>
    <w:tbl>
      <w:tblPr>
        <w:tblW w:w="11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1"/>
        <w:gridCol w:w="981"/>
        <w:gridCol w:w="992"/>
        <w:gridCol w:w="992"/>
        <w:gridCol w:w="1375"/>
        <w:gridCol w:w="5539"/>
      </w:tblGrid>
      <w:tr w:rsidR="00071F7B" w:rsidRPr="00552B8E" w:rsidTr="00071F7B">
        <w:trPr>
          <w:trHeight w:hRule="exact" w:val="719"/>
          <w:jc w:val="center"/>
        </w:trPr>
        <w:tc>
          <w:tcPr>
            <w:tcW w:w="1331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81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375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5539" w:type="dxa"/>
            <w:vAlign w:val="center"/>
          </w:tcPr>
          <w:p w:rsidR="00071F7B" w:rsidRPr="00552B8E" w:rsidRDefault="00071F7B" w:rsidP="000D3CC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52B8E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071F7B" w:rsidRPr="00552B8E" w:rsidTr="00071F7B">
        <w:trPr>
          <w:trHeight w:val="1784"/>
          <w:jc w:val="center"/>
        </w:trPr>
        <w:tc>
          <w:tcPr>
            <w:tcW w:w="1331" w:type="dxa"/>
            <w:vAlign w:val="center"/>
          </w:tcPr>
          <w:p w:rsidR="00071F7B" w:rsidRPr="00E950A7" w:rsidRDefault="00071F7B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E950A7">
              <w:rPr>
                <w:rFonts w:ascii="仿宋" w:eastAsia="仿宋" w:hAnsi="仿宋" w:hint="eastAsia"/>
                <w:b/>
              </w:rPr>
              <w:t>综合部      工作人员</w:t>
            </w:r>
          </w:p>
        </w:tc>
        <w:tc>
          <w:tcPr>
            <w:tcW w:w="981" w:type="dxa"/>
            <w:vAlign w:val="center"/>
          </w:tcPr>
          <w:p w:rsidR="00071F7B" w:rsidRPr="00E950A7" w:rsidRDefault="008371B1" w:rsidP="000D3C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6001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0D3CCC">
            <w:pPr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E950A7">
              <w:rPr>
                <w:rFonts w:ascii="仿宋" w:eastAsia="仿宋" w:hAnsi="仿宋" w:hint="eastAsia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1375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中文文秘类、工商管理类</w:t>
            </w:r>
          </w:p>
        </w:tc>
        <w:tc>
          <w:tcPr>
            <w:tcW w:w="5539" w:type="dxa"/>
            <w:vAlign w:val="center"/>
          </w:tcPr>
          <w:p w:rsidR="00071F7B" w:rsidRPr="00E950A7" w:rsidRDefault="00071F7B" w:rsidP="00E950A7">
            <w:pPr>
              <w:jc w:val="left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 xml:space="preserve">1.具有良好的文字功底，熟练运用办公软件； </w:t>
            </w:r>
          </w:p>
          <w:p w:rsidR="00071F7B" w:rsidRPr="00E950A7" w:rsidRDefault="00071F7B" w:rsidP="00E950A7">
            <w:pPr>
              <w:jc w:val="left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2.具有较强的组织、协调、沟通能力；                    3.具备良好的计划制定和执行能力；                      4.具有1年以上国有企业、民营企业或机关事业单位文字起草、组织活动工作经验。</w:t>
            </w:r>
          </w:p>
        </w:tc>
      </w:tr>
      <w:tr w:rsidR="00071F7B" w:rsidRPr="00552B8E" w:rsidTr="00071F7B">
        <w:trPr>
          <w:trHeight w:val="1085"/>
          <w:jc w:val="center"/>
        </w:trPr>
        <w:tc>
          <w:tcPr>
            <w:tcW w:w="1331" w:type="dxa"/>
            <w:vAlign w:val="center"/>
          </w:tcPr>
          <w:p w:rsidR="00071F7B" w:rsidRPr="00E950A7" w:rsidRDefault="00071F7B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E950A7">
              <w:rPr>
                <w:rFonts w:ascii="仿宋" w:eastAsia="仿宋" w:hAnsi="仿宋" w:hint="eastAsia"/>
                <w:b/>
              </w:rPr>
              <w:t>财务管理部  工作人员</w:t>
            </w:r>
          </w:p>
        </w:tc>
        <w:tc>
          <w:tcPr>
            <w:tcW w:w="981" w:type="dxa"/>
            <w:vAlign w:val="center"/>
          </w:tcPr>
          <w:p w:rsidR="00071F7B" w:rsidRPr="00E950A7" w:rsidRDefault="008371B1" w:rsidP="000D3C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6002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0D3C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E950A7">
              <w:rPr>
                <w:rFonts w:ascii="仿宋" w:eastAsia="仿宋" w:hAnsi="仿宋" w:hint="eastAsia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1375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财务财会类、审计类</w:t>
            </w:r>
          </w:p>
        </w:tc>
        <w:tc>
          <w:tcPr>
            <w:tcW w:w="5539" w:type="dxa"/>
            <w:vAlign w:val="center"/>
          </w:tcPr>
          <w:p w:rsidR="00071F7B" w:rsidRPr="00E950A7" w:rsidRDefault="00071F7B" w:rsidP="00E950A7">
            <w:pPr>
              <w:jc w:val="left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1.熟悉财务软件和财务管理要求；                                          2.具有中级以上会计职称或中级以上经济师职称；                  3.具有1年以上财务管理或审计工作经验。</w:t>
            </w:r>
          </w:p>
        </w:tc>
      </w:tr>
      <w:tr w:rsidR="00071F7B" w:rsidRPr="00552B8E" w:rsidTr="00071F7B">
        <w:trPr>
          <w:trHeight w:val="70"/>
          <w:jc w:val="center"/>
        </w:trPr>
        <w:tc>
          <w:tcPr>
            <w:tcW w:w="1331" w:type="dxa"/>
            <w:vAlign w:val="center"/>
          </w:tcPr>
          <w:p w:rsidR="00071F7B" w:rsidRPr="00E950A7" w:rsidRDefault="00071F7B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E950A7">
              <w:rPr>
                <w:rFonts w:ascii="仿宋" w:eastAsia="仿宋" w:hAnsi="仿宋" w:hint="eastAsia"/>
                <w:b/>
              </w:rPr>
              <w:t>风控稽核部  工作人员</w:t>
            </w:r>
          </w:p>
        </w:tc>
        <w:tc>
          <w:tcPr>
            <w:tcW w:w="981" w:type="dxa"/>
            <w:vAlign w:val="center"/>
          </w:tcPr>
          <w:p w:rsidR="00071F7B" w:rsidRPr="00E950A7" w:rsidRDefault="008371B1" w:rsidP="000D3C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6003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0D3C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E950A7">
              <w:rPr>
                <w:rFonts w:ascii="仿宋" w:eastAsia="仿宋" w:hAnsi="仿宋" w:hint="eastAsia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1375" w:type="dxa"/>
            <w:vAlign w:val="center"/>
          </w:tcPr>
          <w:p w:rsidR="00071F7B" w:rsidRPr="00E950A7" w:rsidRDefault="00071F7B" w:rsidP="00E950A7">
            <w:pPr>
              <w:jc w:val="center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>财务财会类、审计类、法律类</w:t>
            </w:r>
          </w:p>
        </w:tc>
        <w:tc>
          <w:tcPr>
            <w:tcW w:w="5539" w:type="dxa"/>
            <w:vAlign w:val="center"/>
          </w:tcPr>
          <w:p w:rsidR="00071F7B" w:rsidRPr="00E950A7" w:rsidRDefault="00071F7B" w:rsidP="00E950A7">
            <w:pPr>
              <w:jc w:val="left"/>
              <w:rPr>
                <w:rFonts w:ascii="仿宋" w:eastAsia="仿宋" w:hAnsi="仿宋"/>
                <w:b/>
              </w:rPr>
            </w:pPr>
            <w:r w:rsidRPr="00E950A7">
              <w:rPr>
                <w:rFonts w:ascii="仿宋" w:eastAsia="仿宋" w:hAnsi="仿宋" w:hint="eastAsia"/>
                <w:b/>
              </w:rPr>
              <w:t xml:space="preserve">1.具有中级以上会计职称或中级以上经济师职称；                2.具有1年以上财务管理、审计或律师工作经验；                                              3.具有5年以上财务管理、审计或律师工作经验的，年龄可放宽至45周岁，学历可放宽至全日制本科。  </w:t>
            </w:r>
          </w:p>
        </w:tc>
      </w:tr>
    </w:tbl>
    <w:p w:rsidR="000D3CCC" w:rsidRDefault="000D3CCC" w:rsidP="00552B8E">
      <w:pPr>
        <w:widowControl/>
        <w:spacing w:line="580" w:lineRule="exact"/>
        <w:jc w:val="center"/>
        <w:rPr>
          <w:rFonts w:ascii="仿宋_GB2312" w:eastAsia="仿宋_GB2312" w:hAnsi="宋体" w:cs="仿宋_GB2312"/>
          <w:spacing w:val="-4"/>
          <w:kern w:val="0"/>
          <w:sz w:val="28"/>
          <w:szCs w:val="28"/>
        </w:rPr>
      </w:pPr>
    </w:p>
    <w:sectPr w:rsidR="000D3CCC" w:rsidSect="00552B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22C" w:rsidRDefault="00BA122C" w:rsidP="0002157F">
      <w:r>
        <w:separator/>
      </w:r>
    </w:p>
  </w:endnote>
  <w:endnote w:type="continuationSeparator" w:id="1">
    <w:p w:rsidR="00BA122C" w:rsidRDefault="00BA122C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22C" w:rsidRDefault="00BA122C" w:rsidP="0002157F">
      <w:r>
        <w:separator/>
      </w:r>
    </w:p>
  </w:footnote>
  <w:footnote w:type="continuationSeparator" w:id="1">
    <w:p w:rsidR="00BA122C" w:rsidRDefault="00BA122C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1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56"/>
    <w:rsid w:val="0002157F"/>
    <w:rsid w:val="00057E56"/>
    <w:rsid w:val="00060351"/>
    <w:rsid w:val="00060A1C"/>
    <w:rsid w:val="00071F7B"/>
    <w:rsid w:val="000B71C8"/>
    <w:rsid w:val="000D3CCC"/>
    <w:rsid w:val="00117312"/>
    <w:rsid w:val="00137F93"/>
    <w:rsid w:val="00155B76"/>
    <w:rsid w:val="002174BE"/>
    <w:rsid w:val="002B04CA"/>
    <w:rsid w:val="002D78C7"/>
    <w:rsid w:val="0030050A"/>
    <w:rsid w:val="003122A8"/>
    <w:rsid w:val="00313F60"/>
    <w:rsid w:val="003922ED"/>
    <w:rsid w:val="003F3FE7"/>
    <w:rsid w:val="00435F8E"/>
    <w:rsid w:val="00473911"/>
    <w:rsid w:val="004A2996"/>
    <w:rsid w:val="004B4767"/>
    <w:rsid w:val="004E2A64"/>
    <w:rsid w:val="004F4F4C"/>
    <w:rsid w:val="005301EB"/>
    <w:rsid w:val="00552B8E"/>
    <w:rsid w:val="00564A42"/>
    <w:rsid w:val="005B7463"/>
    <w:rsid w:val="0062171E"/>
    <w:rsid w:val="00637D28"/>
    <w:rsid w:val="00647478"/>
    <w:rsid w:val="00656754"/>
    <w:rsid w:val="0069460A"/>
    <w:rsid w:val="007711B0"/>
    <w:rsid w:val="00784D4E"/>
    <w:rsid w:val="007E2FA3"/>
    <w:rsid w:val="00825F6A"/>
    <w:rsid w:val="00836041"/>
    <w:rsid w:val="008371B1"/>
    <w:rsid w:val="00857806"/>
    <w:rsid w:val="00864076"/>
    <w:rsid w:val="0087780D"/>
    <w:rsid w:val="0088592E"/>
    <w:rsid w:val="008A7BC4"/>
    <w:rsid w:val="008C56E9"/>
    <w:rsid w:val="008D6293"/>
    <w:rsid w:val="00985B89"/>
    <w:rsid w:val="009C0D76"/>
    <w:rsid w:val="009F00B6"/>
    <w:rsid w:val="00A36C78"/>
    <w:rsid w:val="00A524C6"/>
    <w:rsid w:val="00A52692"/>
    <w:rsid w:val="00A975DC"/>
    <w:rsid w:val="00AC34EC"/>
    <w:rsid w:val="00B662CF"/>
    <w:rsid w:val="00BA122C"/>
    <w:rsid w:val="00BA454D"/>
    <w:rsid w:val="00BC566E"/>
    <w:rsid w:val="00BE4324"/>
    <w:rsid w:val="00C656E8"/>
    <w:rsid w:val="00C70903"/>
    <w:rsid w:val="00C84E1F"/>
    <w:rsid w:val="00CD3A57"/>
    <w:rsid w:val="00D66F8C"/>
    <w:rsid w:val="00D85AF5"/>
    <w:rsid w:val="00DA0588"/>
    <w:rsid w:val="00DF24AD"/>
    <w:rsid w:val="00E33E83"/>
    <w:rsid w:val="00E950A7"/>
    <w:rsid w:val="00EB1040"/>
    <w:rsid w:val="00ED5097"/>
    <w:rsid w:val="00F7727F"/>
    <w:rsid w:val="00FB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rlzy1703</cp:lastModifiedBy>
  <cp:revision>6</cp:revision>
  <cp:lastPrinted>2018-11-26T01:33:00Z</cp:lastPrinted>
  <dcterms:created xsi:type="dcterms:W3CDTF">2019-08-29T06:36:00Z</dcterms:created>
  <dcterms:modified xsi:type="dcterms:W3CDTF">2019-09-20T02:52:00Z</dcterms:modified>
</cp:coreProperties>
</file>